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1C91BD72" w14:textId="77777777" w:rsidR="00827C19" w:rsidRPr="00827C19" w:rsidRDefault="00827C19" w:rsidP="00827C19">
      <w:pPr>
        <w:spacing w:after="120"/>
        <w:ind w:left="567" w:right="114"/>
        <w:jc w:val="both"/>
        <w:rPr>
          <w:rFonts w:ascii="Arial" w:hAnsi="Arial" w:cs="Arial"/>
        </w:rPr>
      </w:pPr>
      <w:r w:rsidRPr="00827C19">
        <w:rPr>
          <w:rFonts w:ascii="Arial" w:hAnsi="Arial" w:cs="Arial"/>
        </w:rPr>
        <w:t>se sídlem Husinecká 1024/</w:t>
      </w:r>
      <w:proofErr w:type="gramStart"/>
      <w:r w:rsidRPr="00827C19">
        <w:rPr>
          <w:rFonts w:ascii="Arial" w:hAnsi="Arial" w:cs="Arial"/>
        </w:rPr>
        <w:t>11a</w:t>
      </w:r>
      <w:proofErr w:type="gramEnd"/>
      <w:r w:rsidRPr="00827C19">
        <w:rPr>
          <w:rFonts w:ascii="Arial" w:hAnsi="Arial" w:cs="Arial"/>
        </w:rPr>
        <w:t xml:space="preserve">, 130 00 Praha 3 – Žižkov, IČO: 013 12 774, Krajský pozemkový úřad pro Královéhradecký kraj, Pobočka Rychnov nad Kněžnou, na adrese Jiráskova 1320, 516 01 Rychnov nad Kněžnou </w:t>
      </w:r>
    </w:p>
    <w:p w14:paraId="1E1D8287" w14:textId="77777777" w:rsidR="00827C19" w:rsidRPr="00827C19" w:rsidRDefault="00827C19" w:rsidP="00827C19">
      <w:pPr>
        <w:spacing w:after="120"/>
        <w:ind w:left="4536" w:right="1418" w:hanging="3969"/>
        <w:jc w:val="both"/>
        <w:rPr>
          <w:rFonts w:ascii="Arial" w:hAnsi="Arial" w:cs="Arial"/>
        </w:rPr>
      </w:pPr>
      <w:r w:rsidRPr="00827C19">
        <w:rPr>
          <w:rFonts w:ascii="Arial" w:hAnsi="Arial" w:cs="Arial"/>
        </w:rPr>
        <w:t xml:space="preserve">Zastoupená: Mgr. Alenou Rufferovou, vedoucí Pobočky Rychnov nad Kněžnou </w:t>
      </w:r>
    </w:p>
    <w:p w14:paraId="6D252CCA" w14:textId="77777777" w:rsidR="00827C19" w:rsidRPr="00827C19" w:rsidRDefault="00827C19" w:rsidP="00827C19">
      <w:pPr>
        <w:spacing w:after="120"/>
        <w:ind w:left="4536" w:right="-28" w:hanging="3969"/>
        <w:jc w:val="both"/>
        <w:rPr>
          <w:rFonts w:ascii="Arial" w:hAnsi="Arial" w:cs="Arial"/>
        </w:rPr>
      </w:pPr>
      <w:r w:rsidRPr="00827C19">
        <w:rPr>
          <w:rFonts w:ascii="Arial" w:hAnsi="Arial" w:cs="Arial"/>
        </w:rPr>
        <w:t xml:space="preserve">Ve smluvních záležitostech zastoupená: Mgr. Alena Rufferová, vedoucí Pobočky Rychnov n.Kn. </w:t>
      </w:r>
    </w:p>
    <w:p w14:paraId="4634209E" w14:textId="30378D0D" w:rsidR="00827C19" w:rsidRPr="00827C19" w:rsidRDefault="00827C19" w:rsidP="00827C19">
      <w:pPr>
        <w:spacing w:after="120"/>
        <w:ind w:left="567" w:right="-28"/>
        <w:jc w:val="both"/>
        <w:rPr>
          <w:rFonts w:ascii="Arial" w:hAnsi="Arial" w:cs="Arial"/>
        </w:rPr>
      </w:pPr>
      <w:r w:rsidRPr="00827C19">
        <w:rPr>
          <w:rFonts w:ascii="Arial" w:hAnsi="Arial" w:cs="Arial"/>
        </w:rPr>
        <w:t xml:space="preserve">V technických záležitostech zastoupená: Ing. </w:t>
      </w:r>
      <w:r>
        <w:rPr>
          <w:rFonts w:ascii="Arial" w:hAnsi="Arial" w:cs="Arial"/>
        </w:rPr>
        <w:t>Ladislav Kopecký</w:t>
      </w:r>
      <w:r w:rsidRPr="00827C19">
        <w:rPr>
          <w:rFonts w:ascii="Arial" w:hAnsi="Arial" w:cs="Arial"/>
        </w:rPr>
        <w:t>, KPÚ pro Královéhradecký kraj, Pobočka Rychnov nad Kněžnou, Ing. Karel Káda, KPÚ pro Královéhradecký kraj, Pobočka Rychnov nad Kněžnou</w:t>
      </w:r>
    </w:p>
    <w:p w14:paraId="58D42224" w14:textId="77777777" w:rsidR="00827C19" w:rsidRPr="00827C19" w:rsidRDefault="00827C19" w:rsidP="00827C19">
      <w:pPr>
        <w:spacing w:after="120"/>
        <w:ind w:left="4536" w:right="1418" w:hanging="3969"/>
        <w:jc w:val="both"/>
        <w:rPr>
          <w:rFonts w:ascii="Arial" w:hAnsi="Arial" w:cs="Arial"/>
        </w:rPr>
      </w:pPr>
      <w:r w:rsidRPr="00827C19">
        <w:rPr>
          <w:rFonts w:ascii="Arial" w:hAnsi="Arial" w:cs="Arial"/>
        </w:rPr>
        <w:t>Kontaktní údaje:</w:t>
      </w:r>
    </w:p>
    <w:p w14:paraId="5D2EA9A0" w14:textId="77777777" w:rsidR="00827C19" w:rsidRPr="00827C19" w:rsidRDefault="00827C19" w:rsidP="00827C19">
      <w:pPr>
        <w:spacing w:after="120"/>
        <w:ind w:left="4536" w:right="1418" w:hanging="3969"/>
        <w:jc w:val="both"/>
        <w:rPr>
          <w:rFonts w:ascii="Arial" w:hAnsi="Arial" w:cs="Arial"/>
        </w:rPr>
      </w:pPr>
      <w:r w:rsidRPr="00827C19">
        <w:rPr>
          <w:rFonts w:ascii="Arial" w:hAnsi="Arial" w:cs="Arial"/>
        </w:rPr>
        <w:t>Tel.: 602155177</w:t>
      </w:r>
    </w:p>
    <w:p w14:paraId="622E4434" w14:textId="77777777" w:rsidR="00827C19" w:rsidRPr="00827C19" w:rsidRDefault="00827C19" w:rsidP="00827C19">
      <w:pPr>
        <w:spacing w:after="120"/>
        <w:ind w:left="4536" w:right="1418" w:hanging="3969"/>
        <w:jc w:val="both"/>
        <w:rPr>
          <w:rFonts w:ascii="Arial" w:hAnsi="Arial" w:cs="Arial"/>
        </w:rPr>
      </w:pPr>
      <w:r w:rsidRPr="00827C19">
        <w:rPr>
          <w:rFonts w:ascii="Arial" w:hAnsi="Arial" w:cs="Arial"/>
        </w:rPr>
        <w:t>E-mail: rychnov.pk@spucr.cz</w:t>
      </w:r>
    </w:p>
    <w:p w14:paraId="23FB5A01" w14:textId="77777777" w:rsidR="00827C19" w:rsidRPr="00827C19" w:rsidRDefault="00827C19" w:rsidP="00827C19">
      <w:pPr>
        <w:spacing w:after="120"/>
        <w:ind w:left="4536" w:right="1418" w:hanging="3969"/>
        <w:jc w:val="both"/>
        <w:rPr>
          <w:rFonts w:ascii="Arial" w:hAnsi="Arial" w:cs="Arial"/>
        </w:rPr>
      </w:pPr>
      <w:r w:rsidRPr="00827C19">
        <w:rPr>
          <w:rFonts w:ascii="Arial" w:hAnsi="Arial" w:cs="Arial"/>
        </w:rPr>
        <w:t>ID datové schránky: z49per3</w:t>
      </w:r>
      <w:r w:rsidRPr="00827C19">
        <w:rPr>
          <w:rFonts w:ascii="Arial" w:hAnsi="Arial" w:cs="Arial"/>
        </w:rPr>
        <w:tab/>
      </w:r>
    </w:p>
    <w:p w14:paraId="7CB8AD67" w14:textId="77777777" w:rsidR="00827C19" w:rsidRPr="00827C19" w:rsidRDefault="00827C19" w:rsidP="00827C19">
      <w:pPr>
        <w:spacing w:after="120"/>
        <w:ind w:left="4536" w:right="1418" w:hanging="3969"/>
        <w:jc w:val="both"/>
        <w:rPr>
          <w:rFonts w:ascii="Arial" w:hAnsi="Arial" w:cs="Arial"/>
        </w:rPr>
      </w:pPr>
      <w:r w:rsidRPr="00827C19">
        <w:rPr>
          <w:rFonts w:ascii="Arial" w:hAnsi="Arial" w:cs="Arial"/>
        </w:rPr>
        <w:t>Bankovní spojení: Česká národní banka</w:t>
      </w:r>
    </w:p>
    <w:p w14:paraId="53E14ED7" w14:textId="77777777" w:rsidR="00827C19" w:rsidRPr="00827C19" w:rsidRDefault="00827C19" w:rsidP="00827C19">
      <w:pPr>
        <w:spacing w:after="120"/>
        <w:ind w:left="4536" w:right="1418" w:hanging="3969"/>
        <w:jc w:val="both"/>
        <w:rPr>
          <w:rFonts w:ascii="Arial" w:hAnsi="Arial" w:cs="Arial"/>
        </w:rPr>
      </w:pPr>
      <w:r w:rsidRPr="00827C19">
        <w:rPr>
          <w:rFonts w:ascii="Arial" w:hAnsi="Arial" w:cs="Arial"/>
        </w:rPr>
        <w:t>Číslo účtu: 3723001/0710</w:t>
      </w:r>
    </w:p>
    <w:p w14:paraId="1375E27A" w14:textId="059A62DA" w:rsidR="00E0086F" w:rsidRPr="00ED6435" w:rsidRDefault="00827C19" w:rsidP="00827C19">
      <w:pPr>
        <w:spacing w:after="120"/>
        <w:ind w:left="4536" w:right="1418" w:hanging="3969"/>
        <w:jc w:val="both"/>
        <w:rPr>
          <w:rFonts w:ascii="Arial" w:hAnsi="Arial" w:cs="Arial"/>
        </w:rPr>
      </w:pPr>
      <w:r w:rsidRPr="00827C19">
        <w:rPr>
          <w:rFonts w:ascii="Arial" w:hAnsi="Arial" w:cs="Arial"/>
        </w:rPr>
        <w:t>DIČ: CZ01312774 (není plátce DPH)</w:t>
      </w:r>
      <w:r w:rsidR="00E0086F"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lastRenderedPageBreak/>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5EE166A5"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na </w:t>
      </w:r>
      <w:r w:rsidRPr="00764100">
        <w:rPr>
          <w:rFonts w:ascii="Arial" w:hAnsi="Arial" w:cs="Arial"/>
        </w:rPr>
        <w:t>veřejnou zakázku s názvem „</w:t>
      </w:r>
      <w:r w:rsidR="00827C19">
        <w:rPr>
          <w:rFonts w:ascii="Arial" w:hAnsi="Arial" w:cs="Arial"/>
          <w:b/>
          <w:bCs/>
        </w:rPr>
        <w:t>KoPÚ v k.ú. Čánka</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827C19">
        <w:rPr>
          <w:rFonts w:ascii="Arial" w:hAnsi="Arial" w:cs="Arial"/>
          <w:highlight w:val="yellow"/>
        </w:rPr>
        <w:t>..........</w:t>
      </w:r>
      <w:r w:rsidRPr="00764100">
        <w:rPr>
          <w:rFonts w:ascii="Arial" w:hAnsi="Arial" w:cs="Arial"/>
        </w:rPr>
        <w:t xml:space="preserve">, zveřejněnou Objednatelem dne </w:t>
      </w:r>
      <w:r w:rsidR="009263F2" w:rsidRPr="00764100">
        <w:rPr>
          <w:rFonts w:ascii="Arial" w:hAnsi="Arial" w:cs="Arial"/>
        </w:rPr>
        <w:t>.</w:t>
      </w:r>
      <w:r w:rsidR="009263F2" w:rsidRPr="00827C19">
        <w:rPr>
          <w:rFonts w:ascii="Arial" w:hAnsi="Arial" w:cs="Arial"/>
          <w:highlight w:val="yellow"/>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3C551"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827C19">
        <w:rPr>
          <w:rFonts w:ascii="Arial" w:hAnsi="Arial" w:cs="Arial"/>
          <w:highlight w:val="green"/>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086FCA6"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w:t>
      </w:r>
      <w:r w:rsidR="00827C19">
        <w:rPr>
          <w:rFonts w:ascii="Arial" w:hAnsi="Arial" w:cs="Arial"/>
          <w:b/>
          <w:bCs/>
          <w:szCs w:val="22"/>
        </w:rPr>
        <w:t>PÚ v k.ú. Čánka“</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002D353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827C19">
        <w:rPr>
          <w:rFonts w:ascii="Arial" w:hAnsi="Arial" w:cs="Arial"/>
        </w:rPr>
        <w:t>Čánka</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 xml:space="preserve">a Zadávací dokumentace </w:t>
      </w:r>
      <w:r w:rsidRPr="00ED6435">
        <w:rPr>
          <w:rFonts w:ascii="Arial" w:hAnsi="Arial" w:cs="Arial"/>
          <w:szCs w:val="22"/>
        </w:rPr>
        <w:lastRenderedPageBreak/>
        <w:t>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DD2288">
              <w:rPr>
                <w:rFonts w:ascii="Arial" w:hAnsi="Arial" w:cs="Arial"/>
                <w:snapToGrid w:val="0"/>
                <w:highlight w:val="green"/>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DD2288">
              <w:rPr>
                <w:rFonts w:ascii="Arial" w:hAnsi="Arial" w:cs="Arial"/>
                <w:snapToGrid w:val="0"/>
                <w:highlight w:val="green"/>
              </w:rPr>
              <w:t>.........</w:t>
            </w: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DD2288">
              <w:rPr>
                <w:rFonts w:ascii="Arial" w:hAnsi="Arial" w:cs="Arial"/>
                <w:snapToGrid w:val="0"/>
                <w:highlight w:val="green"/>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DD2288">
              <w:rPr>
                <w:rFonts w:ascii="Arial" w:hAnsi="Arial" w:cs="Arial"/>
                <w:snapToGrid w:val="0"/>
                <w:highlight w:val="green"/>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DD2288">
              <w:rPr>
                <w:rFonts w:ascii="Arial" w:hAnsi="Arial" w:cs="Arial"/>
                <w:snapToGrid w:val="0"/>
                <w:highlight w:val="green"/>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DD2288">
              <w:rPr>
                <w:rFonts w:ascii="Arial" w:hAnsi="Arial" w:cs="Arial"/>
                <w:snapToGrid w:val="0"/>
                <w:highlight w:val="green"/>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lastRenderedPageBreak/>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5277C701"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(1x) za kalendářní rok</w:t>
      </w:r>
      <w:r w:rsidR="009B488C">
        <w:rPr>
          <w:rFonts w:ascii="Arial" w:hAnsi="Arial" w:cs="Arial"/>
        </w:rPr>
        <w:t xml:space="preserve">, </w:t>
      </w:r>
      <w:r w:rsidR="009B488C" w:rsidRPr="00DD2288">
        <w:rPr>
          <w:rFonts w:ascii="Arial" w:hAnsi="Arial" w:cs="Arial"/>
        </w:rPr>
        <w:t>nejdříve však k datu výročí uzavření smlouvy</w:t>
      </w:r>
      <w:r w:rsidR="009B488C">
        <w:rPr>
          <w:rFonts w:ascii="Arial" w:hAnsi="Arial" w:cs="Arial"/>
        </w:rPr>
        <w:t xml:space="preserve"> </w:t>
      </w:r>
      <w:r w:rsidR="00C018AA" w:rsidRPr="000B1A31">
        <w:rPr>
          <w:rFonts w:ascii="Arial" w:hAnsi="Arial" w:cs="Arial"/>
        </w:rPr>
        <w:t xml:space="preserve">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D608405"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DD2288" w:rsidRPr="00DD2288">
        <w:rPr>
          <w:rFonts w:ascii="Arial" w:hAnsi="Arial" w:cs="Arial"/>
          <w:szCs w:val="22"/>
        </w:rPr>
        <w:t xml:space="preserve"> </w:t>
      </w:r>
      <w:r w:rsidR="00DD2288">
        <w:rPr>
          <w:rFonts w:ascii="Arial" w:hAnsi="Arial" w:cs="Arial"/>
          <w:szCs w:val="22"/>
        </w:rPr>
        <w:t>Státní pozemkový úřad, Krajský pozemkový úřad pro Královéhradecký kraj, Pobočka Rychnov nad Kněžnou, Jiráskova 1320, 516 01 Rychnov nad Kněžnou</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w:t>
      </w:r>
      <w:r w:rsidR="00497BE2" w:rsidRPr="00C62699">
        <w:rPr>
          <w:rFonts w:ascii="Arial" w:hAnsi="Arial" w:cs="Arial"/>
          <w:szCs w:val="22"/>
        </w:rPr>
        <w:lastRenderedPageBreak/>
        <w:t xml:space="preserve">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xml:space="preserve">. Změna těchto osob je možná jen </w:t>
      </w:r>
      <w:r w:rsidRPr="00ED6435">
        <w:rPr>
          <w:rFonts w:ascii="Arial" w:hAnsi="Arial" w:cs="Arial"/>
          <w:szCs w:val="22"/>
        </w:rPr>
        <w:lastRenderedPageBreak/>
        <w:t>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6732614" w14:textId="77777777" w:rsidR="00DD2288" w:rsidRPr="00964841" w:rsidRDefault="00DD2288" w:rsidP="00DD2288">
      <w:pPr>
        <w:pStyle w:val="Level2"/>
        <w:spacing w:line="240" w:lineRule="auto"/>
        <w:ind w:left="567" w:hanging="567"/>
        <w:jc w:val="both"/>
        <w:rPr>
          <w:rFonts w:ascii="Arial" w:hAnsi="Arial" w:cs="Arial"/>
          <w:szCs w:val="22"/>
        </w:rPr>
      </w:pPr>
      <w:bookmarkStart w:id="38" w:name="_Ref50747173"/>
      <w:bookmarkStart w:id="39" w:name="_Hlk63750513"/>
      <w:r>
        <w:rPr>
          <w:rStyle w:val="cf01"/>
        </w:rPr>
        <w:t>NENÍ PŘEDMĚTEM TÉTO SMLOUVY</w:t>
      </w:r>
    </w:p>
    <w:p w14:paraId="79CD6037" w14:textId="3C6C1BA8" w:rsidR="0008597D" w:rsidRPr="009060BB" w:rsidRDefault="008B1338" w:rsidP="00DD2288">
      <w:pPr>
        <w:pStyle w:val="Level2"/>
        <w:numPr>
          <w:ilvl w:val="0"/>
          <w:numId w:val="0"/>
        </w:numPr>
        <w:spacing w:line="240" w:lineRule="auto"/>
        <w:ind w:left="567"/>
        <w:jc w:val="both"/>
        <w:rPr>
          <w:rFonts w:ascii="Arial" w:hAnsi="Arial" w:cs="Arial"/>
          <w:szCs w:val="22"/>
        </w:rPr>
      </w:pPr>
      <w:r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Pr="4CFF60DB">
        <w:rPr>
          <w:rFonts w:ascii="Arial" w:hAnsi="Arial" w:cs="Arial"/>
        </w:rPr>
        <w:t xml:space="preserve"> hodin práce. Splnění této povinnosti </w:t>
      </w:r>
      <w:proofErr w:type="gramStart"/>
      <w:r w:rsidRPr="4CFF60DB">
        <w:rPr>
          <w:rFonts w:ascii="Arial" w:hAnsi="Arial" w:cs="Arial"/>
        </w:rPr>
        <w:t>doloží</w:t>
      </w:r>
      <w:proofErr w:type="gramEnd"/>
      <w:r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5A5335FF" w14:textId="77777777" w:rsidR="00DD2288" w:rsidRPr="00964841" w:rsidRDefault="00DD2288" w:rsidP="00DD2288">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Style w:val="cf01"/>
        </w:rPr>
        <w:t>NENÍ PŘEDMĚTEM TÉTO SMLOUVY</w:t>
      </w:r>
    </w:p>
    <w:p w14:paraId="48C6D3CE" w14:textId="6CF2BE8F" w:rsidR="00B022EF" w:rsidRPr="009060BB" w:rsidRDefault="00B022EF" w:rsidP="00DD2288">
      <w:pPr>
        <w:pStyle w:val="Level2"/>
        <w:numPr>
          <w:ilvl w:val="0"/>
          <w:numId w:val="0"/>
        </w:numPr>
        <w:spacing w:line="240" w:lineRule="auto"/>
        <w:ind w:left="567"/>
        <w:jc w:val="both"/>
        <w:rPr>
          <w:rFonts w:ascii="Arial" w:hAnsi="Arial" w:cs="Arial"/>
          <w:szCs w:val="22"/>
        </w:rPr>
      </w:pPr>
      <w:r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Pr="4CFF60DB">
        <w:rPr>
          <w:rFonts w:ascii="Arial" w:eastAsia="Calibri" w:hAnsi="Arial" w:cs="Arial"/>
        </w:rPr>
        <w:t xml:space="preserve">*) </w:t>
      </w:r>
      <w:r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Pr="4CFF60DB">
        <w:rPr>
          <w:rFonts w:ascii="Arial" w:hAnsi="Arial" w:cs="Arial"/>
        </w:rPr>
        <w:t xml:space="preserve"> </w:t>
      </w:r>
      <w:r w:rsidR="003D4B85" w:rsidRPr="4CFF60DB">
        <w:rPr>
          <w:rFonts w:ascii="Arial" w:hAnsi="Arial" w:cs="Arial"/>
        </w:rPr>
        <w:t>v</w:t>
      </w:r>
      <w:r w:rsidRPr="4CFF60DB">
        <w:rPr>
          <w:rFonts w:ascii="Arial" w:hAnsi="Arial" w:cs="Arial"/>
        </w:rPr>
        <w:t> míst</w:t>
      </w:r>
      <w:r w:rsidR="003D4B85" w:rsidRPr="4CFF60DB">
        <w:rPr>
          <w:rFonts w:ascii="Arial" w:hAnsi="Arial" w:cs="Arial"/>
        </w:rPr>
        <w:t>ě</w:t>
      </w:r>
      <w:r w:rsidRPr="4CFF60DB">
        <w:rPr>
          <w:rFonts w:ascii="Arial" w:hAnsi="Arial" w:cs="Arial"/>
        </w:rPr>
        <w:t xml:space="preserve"> plnění Veřejné zakázky</w:t>
      </w:r>
      <w:r w:rsidR="003D4B85" w:rsidRPr="4CFF60DB">
        <w:rPr>
          <w:rFonts w:ascii="Arial" w:hAnsi="Arial" w:cs="Arial"/>
        </w:rPr>
        <w:t xml:space="preserve"> a možnost konání exkurze bude </w:t>
      </w:r>
      <w:r w:rsidRPr="4CFF60DB">
        <w:rPr>
          <w:rFonts w:ascii="Arial" w:hAnsi="Arial" w:cs="Arial"/>
        </w:rPr>
        <w:t>Objednatelem</w:t>
      </w:r>
      <w:r w:rsidR="003D4B85" w:rsidRPr="4CFF60DB">
        <w:rPr>
          <w:rFonts w:ascii="Arial" w:hAnsi="Arial" w:cs="Arial"/>
        </w:rPr>
        <w:t xml:space="preserve"> se školou předjednána</w:t>
      </w:r>
      <w:r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4CFF60DB">
        <w:rPr>
          <w:rFonts w:ascii="Arial" w:hAnsi="Arial" w:cs="Arial"/>
        </w:rPr>
        <w:t xml:space="preserve"> </w:t>
      </w:r>
      <w:r w:rsidRPr="4CFF60DB">
        <w:rPr>
          <w:rFonts w:ascii="Arial" w:eastAsia="Calibri" w:hAnsi="Arial" w:cs="Arial"/>
        </w:rPr>
        <w:t xml:space="preserve">Splnění povinnosti Zhotovitel </w:t>
      </w:r>
      <w:proofErr w:type="gramStart"/>
      <w:r w:rsidRPr="4CFF60DB">
        <w:rPr>
          <w:rFonts w:ascii="Arial" w:eastAsia="Calibri" w:hAnsi="Arial" w:cs="Arial"/>
        </w:rPr>
        <w:t>doloží</w:t>
      </w:r>
      <w:proofErr w:type="gramEnd"/>
      <w:r w:rsidRPr="4CFF60DB">
        <w:rPr>
          <w:rFonts w:ascii="Arial" w:eastAsia="Calibri" w:hAnsi="Arial" w:cs="Arial"/>
        </w:rPr>
        <w:t xml:space="preserve"> předložením potvrzením příslušné </w:t>
      </w:r>
      <w:r w:rsidRPr="4CFF60DB">
        <w:rPr>
          <w:rFonts w:ascii="Arial" w:eastAsia="Calibri" w:hAnsi="Arial" w:cs="Arial"/>
        </w:rPr>
        <w:lastRenderedPageBreak/>
        <w:t xml:space="preserve">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191748E1" w14:textId="77777777" w:rsidR="00DD2288" w:rsidRPr="00964841" w:rsidRDefault="00DD2288" w:rsidP="00DD2288">
      <w:pPr>
        <w:pStyle w:val="Level3"/>
        <w:tabs>
          <w:tab w:val="clear" w:pos="2041"/>
        </w:tabs>
        <w:ind w:left="1418" w:hanging="851"/>
        <w:rPr>
          <w:rFonts w:ascii="Arial" w:hAnsi="Arial" w:cs="Arial"/>
          <w:szCs w:val="22"/>
        </w:rPr>
      </w:pPr>
      <w:bookmarkStart w:id="61" w:name="_Ref64278780"/>
      <w:bookmarkStart w:id="62" w:name="_Ref51578703"/>
      <w:bookmarkStart w:id="63" w:name="_Ref52043347"/>
      <w:r>
        <w:rPr>
          <w:rStyle w:val="cf01"/>
        </w:rPr>
        <w:t>NENÍ PŘEDMĚTEM TÉTO SMLOUVY</w:t>
      </w:r>
    </w:p>
    <w:p w14:paraId="0DC49B7B" w14:textId="345B3BBA" w:rsidR="006B518C" w:rsidRPr="00764100" w:rsidRDefault="006B518C" w:rsidP="00DD2288">
      <w:pPr>
        <w:pStyle w:val="Level3"/>
        <w:numPr>
          <w:ilvl w:val="0"/>
          <w:numId w:val="0"/>
        </w:numPr>
        <w:ind w:left="1418"/>
        <w:jc w:val="both"/>
        <w:rPr>
          <w:rFonts w:ascii="Arial" w:hAnsi="Arial" w:cs="Arial"/>
          <w:szCs w:val="22"/>
        </w:rPr>
      </w:pPr>
      <w:r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r w:rsidRPr="00DD2288">
        <w:rPr>
          <w:rFonts w:ascii="Arial" w:hAnsi="Arial" w:cs="Arial"/>
          <w:szCs w:val="22"/>
          <w:highlight w:val="yellow"/>
        </w:rPr>
        <w:t>.</w:t>
      </w:r>
      <w:proofErr w:type="gramEnd"/>
      <w:r w:rsidRPr="00DD2288">
        <w:rPr>
          <w:rFonts w:ascii="Arial" w:hAnsi="Arial" w:cs="Arial"/>
          <w:szCs w:val="22"/>
          <w:highlight w:val="yellow"/>
        </w:rPr>
        <w:t xml:space="preserve"> ......</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563401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DD2288">
        <w:rPr>
          <w:rFonts w:ascii="Arial" w:hAnsi="Arial" w:cs="Arial"/>
          <w:szCs w:val="22"/>
        </w:rPr>
        <w:t>Rychnov nad Kněžnou</w:t>
      </w:r>
      <w:r w:rsidR="00DD2288" w:rsidRPr="00C62699">
        <w:rPr>
          <w:rFonts w:ascii="Arial" w:hAnsi="Arial" w:cs="Arial"/>
          <w:szCs w:val="22"/>
        </w:rPr>
        <w:t xml:space="preserve">, adresa </w:t>
      </w:r>
      <w:r w:rsidR="00DD2288">
        <w:rPr>
          <w:rFonts w:ascii="Arial" w:hAnsi="Arial" w:cs="Arial"/>
          <w:szCs w:val="22"/>
        </w:rPr>
        <w:t>Jiráskova 1320, 516 01 Rychnov nad Kněžnou</w:t>
      </w:r>
      <w:r w:rsidR="00DD2288" w:rsidRPr="00C62699">
        <w:rPr>
          <w:rFonts w:ascii="Arial" w:hAnsi="Arial" w:cs="Arial"/>
          <w:szCs w:val="22"/>
        </w:rPr>
        <w:t>.</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w:t>
      </w:r>
      <w:r w:rsidR="00AC0B5E" w:rsidRPr="00764100">
        <w:rPr>
          <w:rFonts w:ascii="Arial" w:hAnsi="Arial" w:cs="Arial"/>
          <w:szCs w:val="22"/>
        </w:rPr>
        <w:lastRenderedPageBreak/>
        <w:t xml:space="preserve">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 xml:space="preserve">V souladu s příslušnými ustanoveními zákona č. 121/2000 Sb., o právu autorském, o právech souvisejících s právem autorským a o změně některých zákonů (autorský zákon), ve znění </w:t>
      </w:r>
      <w:r w:rsidRPr="00C62699">
        <w:rPr>
          <w:rFonts w:ascii="Arial" w:hAnsi="Arial" w:cs="Arial"/>
          <w:szCs w:val="22"/>
        </w:rPr>
        <w:lastRenderedPageBreak/>
        <w:t>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lastRenderedPageBreak/>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lastRenderedPageBreak/>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w:t>
      </w:r>
      <w:r w:rsidRPr="00ED6435">
        <w:rPr>
          <w:rFonts w:ascii="Arial" w:hAnsi="Arial" w:cs="Arial"/>
          <w:szCs w:val="22"/>
        </w:rPr>
        <w:lastRenderedPageBreak/>
        <w:t>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2B9F30AA"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w:t>
      </w:r>
      <w:r w:rsidR="004667C6" w:rsidRPr="00DD2288">
        <w:rPr>
          <w:rFonts w:ascii="Arial" w:hAnsi="Arial" w:cs="Arial"/>
          <w:szCs w:val="22"/>
          <w:highlight w:val="green"/>
        </w:rPr>
        <w:t>+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 xml:space="preserve">lánku platí pouze po dobu existence takové okolnosti vylučující </w:t>
      </w:r>
      <w:r w:rsidRPr="00ED6435">
        <w:rPr>
          <w:rFonts w:ascii="Arial" w:hAnsi="Arial" w:cs="Arial"/>
          <w:szCs w:val="22"/>
        </w:rPr>
        <w:lastRenderedPageBreak/>
        <w:t>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lastRenderedPageBreak/>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w:t>
      </w:r>
      <w:r w:rsidRPr="00C62699">
        <w:rPr>
          <w:rFonts w:ascii="Arial" w:hAnsi="Arial" w:cs="Arial"/>
          <w:szCs w:val="22"/>
        </w:rPr>
        <w:lastRenderedPageBreak/>
        <w:t>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6E7F2F">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409D565F"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DD2288">
        <w:rPr>
          <w:rFonts w:ascii="Arial" w:hAnsi="Arial" w:cs="Arial"/>
          <w:szCs w:val="22"/>
        </w:rPr>
        <w:t>1</w:t>
      </w:r>
      <w:r w:rsidRPr="00C62699">
        <w:rPr>
          <w:rFonts w:ascii="Arial" w:hAnsi="Arial" w:cs="Arial"/>
          <w:szCs w:val="22"/>
        </w:rPr>
        <w:t>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w:t>
      </w:r>
      <w:r w:rsidR="00E60FBC">
        <w:rPr>
          <w:rFonts w:ascii="Arial" w:hAnsi="Arial" w:cs="Arial"/>
          <w:szCs w:val="22"/>
        </w:rPr>
        <w:lastRenderedPageBreak/>
        <w:t xml:space="preserve">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6E7F2F">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lastRenderedPageBreak/>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08022973" w14:textId="77777777" w:rsidR="00DD2288" w:rsidRDefault="00DD2288" w:rsidP="001E2B1E">
      <w:pPr>
        <w:pStyle w:val="Level2"/>
        <w:numPr>
          <w:ilvl w:val="0"/>
          <w:numId w:val="0"/>
        </w:numPr>
        <w:spacing w:before="240" w:line="240" w:lineRule="auto"/>
        <w:ind w:left="567"/>
        <w:jc w:val="both"/>
        <w:rPr>
          <w:rFonts w:ascii="Arial" w:hAnsi="Arial" w:cs="Arial"/>
          <w:i/>
          <w:iCs/>
          <w:szCs w:val="22"/>
        </w:rPr>
      </w:pPr>
    </w:p>
    <w:p w14:paraId="5CFAAF38" w14:textId="77777777" w:rsidR="00DD2288" w:rsidRDefault="00DD2288" w:rsidP="001E2B1E">
      <w:pPr>
        <w:pStyle w:val="Level2"/>
        <w:numPr>
          <w:ilvl w:val="0"/>
          <w:numId w:val="0"/>
        </w:numPr>
        <w:spacing w:before="240" w:line="240" w:lineRule="auto"/>
        <w:ind w:left="567"/>
        <w:jc w:val="both"/>
        <w:rPr>
          <w:rFonts w:ascii="Arial" w:hAnsi="Arial" w:cs="Arial"/>
          <w:i/>
          <w:iCs/>
          <w:szCs w:val="22"/>
        </w:rPr>
      </w:pPr>
    </w:p>
    <w:p w14:paraId="305E49E6" w14:textId="55FCC411"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0177BED0" w14:textId="77777777" w:rsidR="00DD2288" w:rsidRPr="00ED6435" w:rsidRDefault="00DD2288" w:rsidP="00DD2288">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9820E3">
        <w:rPr>
          <w:rFonts w:ascii="Arial" w:eastAsia="Times New Roman" w:hAnsi="Arial" w:cs="Arial"/>
          <w:b/>
          <w:highlight w:val="green"/>
          <w:lang w:eastAsia="cs-CZ"/>
        </w:rPr>
        <w:t>[Obchodní firma Zhotovitele]</w:t>
      </w:r>
    </w:p>
    <w:p w14:paraId="69DFEA0E" w14:textId="77777777" w:rsidR="00DD2288" w:rsidRPr="00ED6435" w:rsidRDefault="00DD2288" w:rsidP="00DD2288">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Rychnov nad Kněžnou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9820E3">
        <w:rPr>
          <w:rFonts w:ascii="Arial" w:eastAsia="Times New Roman" w:hAnsi="Arial" w:cs="Arial"/>
          <w:bCs/>
          <w:highlight w:val="green"/>
          <w:lang w:eastAsia="cs-CZ"/>
        </w:rPr>
        <w:t>…………</w:t>
      </w:r>
    </w:p>
    <w:p w14:paraId="4E2319A4" w14:textId="77777777" w:rsidR="00DD2288" w:rsidRPr="00ED6435" w:rsidRDefault="00DD2288" w:rsidP="00DD2288">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339B85DD" w14:textId="77777777" w:rsidR="00DD2288" w:rsidRPr="00ED6435" w:rsidRDefault="00DD2288" w:rsidP="00DD2288">
      <w:pPr>
        <w:tabs>
          <w:tab w:val="left" w:pos="567"/>
          <w:tab w:val="left" w:pos="5670"/>
        </w:tabs>
        <w:spacing w:after="0" w:line="240" w:lineRule="auto"/>
        <w:rPr>
          <w:rFonts w:ascii="Arial" w:eastAsia="Times New Roman" w:hAnsi="Arial" w:cs="Arial"/>
          <w:bCs/>
          <w:lang w:eastAsia="cs-CZ"/>
        </w:rPr>
      </w:pPr>
    </w:p>
    <w:p w14:paraId="706B4E97" w14:textId="77777777" w:rsidR="00DD2288" w:rsidRPr="00ED6435" w:rsidRDefault="00DD2288" w:rsidP="00DD2288">
      <w:pPr>
        <w:tabs>
          <w:tab w:val="left" w:pos="567"/>
          <w:tab w:val="left" w:pos="5670"/>
        </w:tabs>
        <w:spacing w:after="0" w:line="240" w:lineRule="auto"/>
        <w:rPr>
          <w:rFonts w:ascii="Arial" w:eastAsia="Times New Roman" w:hAnsi="Arial" w:cs="Arial"/>
          <w:bCs/>
          <w:lang w:eastAsia="cs-CZ"/>
        </w:rPr>
      </w:pPr>
    </w:p>
    <w:p w14:paraId="5FB2F8DB" w14:textId="77777777" w:rsidR="00DD2288" w:rsidRPr="00ED6435" w:rsidRDefault="00DD2288" w:rsidP="00DD2288">
      <w:pPr>
        <w:tabs>
          <w:tab w:val="left" w:pos="567"/>
          <w:tab w:val="left" w:pos="5670"/>
        </w:tabs>
        <w:spacing w:after="0" w:line="240" w:lineRule="auto"/>
        <w:rPr>
          <w:rFonts w:ascii="Arial" w:eastAsia="Times New Roman" w:hAnsi="Arial" w:cs="Arial"/>
          <w:bCs/>
          <w:lang w:eastAsia="cs-CZ"/>
        </w:rPr>
      </w:pPr>
    </w:p>
    <w:p w14:paraId="7001C917" w14:textId="77777777" w:rsidR="00DD2288" w:rsidRPr="00ED6435" w:rsidRDefault="00DD2288" w:rsidP="00DD2288">
      <w:pPr>
        <w:tabs>
          <w:tab w:val="left" w:pos="567"/>
          <w:tab w:val="left" w:pos="5670"/>
        </w:tabs>
        <w:spacing w:after="0" w:line="240" w:lineRule="auto"/>
        <w:rPr>
          <w:rFonts w:ascii="Arial" w:eastAsia="Times New Roman" w:hAnsi="Arial" w:cs="Arial"/>
          <w:bCs/>
          <w:lang w:eastAsia="cs-CZ"/>
        </w:rPr>
      </w:pPr>
    </w:p>
    <w:p w14:paraId="0F8C67E7" w14:textId="77777777" w:rsidR="00DD2288" w:rsidRPr="00ED6435" w:rsidRDefault="00DD2288" w:rsidP="00DD2288">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187AB5CE" w14:textId="77777777" w:rsidR="00DD2288" w:rsidRPr="00ED6435" w:rsidRDefault="00DD2288" w:rsidP="00DD2288">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Mgr. Alena Rufferová</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9820E3">
        <w:rPr>
          <w:rFonts w:ascii="Arial" w:eastAsia="Times New Roman" w:hAnsi="Arial" w:cs="Arial"/>
          <w:bCs/>
          <w:highlight w:val="green"/>
          <w:lang w:eastAsia="cs-CZ"/>
        </w:rPr>
        <w:t>…………</w:t>
      </w:r>
    </w:p>
    <w:p w14:paraId="369D4BBF" w14:textId="77777777" w:rsidR="00DD2288" w:rsidRPr="00ED6435" w:rsidRDefault="00DD2288" w:rsidP="00DD2288">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Pr>
          <w:rFonts w:ascii="Arial" w:eastAsia="Times New Roman" w:hAnsi="Arial" w:cs="Arial"/>
          <w:bCs/>
          <w:lang w:eastAsia="cs-CZ"/>
        </w:rPr>
        <w:t>vedoucí Pobočky Rychnov nad Kněžnou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9820E3">
        <w:rPr>
          <w:rFonts w:ascii="Arial" w:eastAsia="Times New Roman" w:hAnsi="Arial" w:cs="Arial"/>
          <w:bCs/>
          <w:highlight w:val="green"/>
          <w:lang w:eastAsia="cs-CZ"/>
        </w:rPr>
        <w:t>…………</w:t>
      </w:r>
    </w:p>
    <w:p w14:paraId="4B6FA2CC" w14:textId="77777777" w:rsidR="00DD2288" w:rsidRPr="00ED6435" w:rsidRDefault="00DD2288" w:rsidP="00DD2288">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r w:rsidRPr="00ED6435">
        <w:rPr>
          <w:rFonts w:ascii="Arial" w:hAnsi="Arial" w:cs="Arial"/>
          <w:i/>
          <w:iCs/>
        </w:rPr>
        <w:t>dopnit</w:t>
      </w:r>
    </w:p>
    <w:p w14:paraId="7598F50C" w14:textId="737993A5" w:rsidR="00B3745E" w:rsidRPr="00ED6435" w:rsidRDefault="00B3745E" w:rsidP="00B3745E">
      <w:pPr>
        <w:spacing w:before="480"/>
        <w:rPr>
          <w:rFonts w:ascii="Arial" w:hAnsi="Arial" w:cs="Arial"/>
          <w:b/>
          <w:u w:val="single"/>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67D22" w14:textId="77777777" w:rsidR="00317731" w:rsidRDefault="00317731" w:rsidP="007936E4">
      <w:pPr>
        <w:spacing w:after="0"/>
      </w:pPr>
      <w:r>
        <w:separator/>
      </w:r>
    </w:p>
  </w:endnote>
  <w:endnote w:type="continuationSeparator" w:id="0">
    <w:p w14:paraId="093C3A6F" w14:textId="77777777" w:rsidR="00317731" w:rsidRDefault="00317731" w:rsidP="007936E4">
      <w:pPr>
        <w:spacing w:after="0"/>
      </w:pPr>
      <w:r>
        <w:continuationSeparator/>
      </w:r>
    </w:p>
  </w:endnote>
  <w:endnote w:type="continuationNotice" w:id="1">
    <w:p w14:paraId="4B3F8425" w14:textId="77777777" w:rsidR="00317731" w:rsidRDefault="0031773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FC5BD" w14:textId="77777777" w:rsidR="00317731" w:rsidRDefault="00317731" w:rsidP="007936E4">
      <w:pPr>
        <w:spacing w:after="0"/>
      </w:pPr>
      <w:r>
        <w:separator/>
      </w:r>
    </w:p>
  </w:footnote>
  <w:footnote w:type="continuationSeparator" w:id="0">
    <w:p w14:paraId="3638789F" w14:textId="77777777" w:rsidR="00317731" w:rsidRDefault="00317731" w:rsidP="007936E4">
      <w:pPr>
        <w:spacing w:after="0"/>
      </w:pPr>
      <w:r>
        <w:continuationSeparator/>
      </w:r>
    </w:p>
  </w:footnote>
  <w:footnote w:type="continuationNotice" w:id="1">
    <w:p w14:paraId="32CE3C3C" w14:textId="77777777" w:rsidR="00317731" w:rsidRDefault="0031773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90F281D"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DD2288">
      <w:rPr>
        <w:szCs w:val="16"/>
      </w:rPr>
      <w:t>KoPÚ v k.ú. Čánka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582FBFF7" w:rsidR="00043079"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DD2288">
      <w:rPr>
        <w:rFonts w:cs="Arial"/>
        <w:szCs w:val="16"/>
        <w:lang w:val="fr-FR" w:eastAsia="cs-CZ"/>
      </w:rPr>
      <w:t>KoPÚ v k.ú. Čánka</w:t>
    </w:r>
  </w:p>
  <w:p w14:paraId="64E68C2B" w14:textId="1839BEBD" w:rsidR="00DD2288" w:rsidRPr="001D4BED" w:rsidRDefault="00DD228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t>UID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31"/>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58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F2F"/>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8FD"/>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27C1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E4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88C"/>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288"/>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38FD"/>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238F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238F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cf01">
    <w:name w:val="cf01"/>
    <w:basedOn w:val="Standardnpsmoodstavce"/>
    <w:rsid w:val="00DD2288"/>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C5574611-3F72-4B12-BD8B-93556B155066}">
  <ds:schemaRefs>
    <ds:schemaRef ds:uri="http://schemas.microsoft.com/office/2006/documentManagement/types"/>
    <ds:schemaRef ds:uri="85f4b5cc-4033-44c7-b405-f5eed34c8154"/>
    <ds:schemaRef ds:uri="http://schemas.microsoft.com/office/infopath/2007/PartnerControls"/>
    <ds:schemaRef ds:uri="http://www.w3.org/XML/1998/namespace"/>
    <ds:schemaRef ds:uri="http://schemas.openxmlformats.org/package/2006/metadata/core-properties"/>
    <ds:schemaRef ds:uri="http://purl.org/dc/elements/1.1/"/>
    <ds:schemaRef ds:uri="http://purl.org/dc/dcmitype/"/>
    <ds:schemaRef ds:uri="ada3fa48-c231-4f9d-a491-19361e04fcb4"/>
    <ds:schemaRef ds:uri="2046fdb6-fa60-49a6-a635-1115ab0d2074"/>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35</Pages>
  <Words>16382</Words>
  <Characters>96654</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Vithová Miroslava Ing.</cp:lastModifiedBy>
  <cp:revision>5</cp:revision>
  <cp:lastPrinted>2023-09-08T11:21:00Z</cp:lastPrinted>
  <dcterms:created xsi:type="dcterms:W3CDTF">2025-03-17T09:53:00Z</dcterms:created>
  <dcterms:modified xsi:type="dcterms:W3CDTF">2025-03-20T12:25:00Z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